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01F59" w14:textId="77777777" w:rsidR="004B0EE7" w:rsidRPr="0048145A" w:rsidRDefault="004B0EE7" w:rsidP="00EF4392">
      <w:pPr>
        <w:widowControl w:val="0"/>
        <w:spacing w:after="0"/>
        <w:rPr>
          <w:rFonts w:ascii="Montserrat" w:hAnsi="Montserrat"/>
          <w:b/>
          <w:bCs/>
          <w:color w:val="2E75B6"/>
          <w14:ligatures w14:val="none"/>
        </w:rPr>
      </w:pPr>
      <w:r w:rsidRPr="0048145A">
        <w:rPr>
          <w:rFonts w:ascii="Montserrat" w:hAnsi="Montserrat"/>
          <w:b/>
          <w:bCs/>
          <w:color w:val="2E75B6"/>
          <w14:ligatures w14:val="none"/>
        </w:rPr>
        <w:t>Before Month End</w:t>
      </w:r>
    </w:p>
    <w:p w14:paraId="0D8F6563" w14:textId="77777777" w:rsidR="004B0EE7" w:rsidRPr="0048145A" w:rsidRDefault="004B0EE7" w:rsidP="004B0EE7">
      <w:pPr>
        <w:pStyle w:val="ListParagraph"/>
        <w:widowControl w:val="0"/>
        <w:numPr>
          <w:ilvl w:val="0"/>
          <w:numId w:val="18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color w:val="auto"/>
          <w14:ligatures w14:val="none"/>
        </w:rPr>
        <w:t>Review AP Received Not Invoiced Report ensuring only recently received PO’s are listed</w:t>
      </w:r>
    </w:p>
    <w:p w14:paraId="51314874" w14:textId="77777777" w:rsidR="004B0EE7" w:rsidRPr="0048145A" w:rsidRDefault="004B0EE7" w:rsidP="004B0EE7">
      <w:pPr>
        <w:pStyle w:val="ListParagraph"/>
        <w:widowControl w:val="0"/>
        <w:numPr>
          <w:ilvl w:val="0"/>
          <w:numId w:val="18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color w:val="auto"/>
          <w14:ligatures w14:val="none"/>
        </w:rPr>
        <w:t>Reconcile vendor statements</w:t>
      </w:r>
    </w:p>
    <w:p w14:paraId="6AB55A89" w14:textId="77777777" w:rsidR="004B0EE7" w:rsidRPr="0048145A" w:rsidRDefault="004B0EE7" w:rsidP="004B0EE7">
      <w:pPr>
        <w:pStyle w:val="ListParagraph"/>
        <w:widowControl w:val="0"/>
        <w:numPr>
          <w:ilvl w:val="0"/>
          <w:numId w:val="18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color w:val="auto"/>
          <w14:ligatures w14:val="none"/>
        </w:rPr>
        <w:t>Resolve any inventory issues found during cycle counts</w:t>
      </w:r>
    </w:p>
    <w:p w14:paraId="4A5F3626" w14:textId="77777777" w:rsidR="00053D84" w:rsidRPr="0048145A" w:rsidRDefault="00053D84" w:rsidP="004B0EE7">
      <w:pPr>
        <w:pStyle w:val="ListParagraph"/>
        <w:widowControl w:val="0"/>
        <w:numPr>
          <w:ilvl w:val="0"/>
          <w:numId w:val="18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color w:val="auto"/>
          <w14:ligatures w14:val="none"/>
        </w:rPr>
        <w:t>Print Inventory Listing – look for negative inventory or small balances</w:t>
      </w:r>
    </w:p>
    <w:p w14:paraId="41AD3DBA" w14:textId="77777777" w:rsidR="00193FA5" w:rsidRPr="0048145A" w:rsidRDefault="00B820BC" w:rsidP="00EF4392">
      <w:pPr>
        <w:widowControl w:val="0"/>
        <w:spacing w:after="0"/>
        <w:rPr>
          <w:rFonts w:ascii="Montserrat" w:hAnsi="Montserrat"/>
          <w:b/>
          <w:bCs/>
          <w:color w:val="2E75B6"/>
          <w14:ligatures w14:val="none"/>
        </w:rPr>
      </w:pPr>
      <w:r w:rsidRPr="0048145A">
        <w:rPr>
          <w:rFonts w:ascii="Montserrat" w:hAnsi="Montserrat"/>
          <w:b/>
          <w:bCs/>
          <w:color w:val="2E75B6"/>
          <w14:ligatures w14:val="none"/>
        </w:rPr>
        <w:t>After all jobs are invoiced</w:t>
      </w:r>
    </w:p>
    <w:p w14:paraId="2E25CDF5" w14:textId="77777777" w:rsidR="00B820BC" w:rsidRPr="0048145A" w:rsidRDefault="00B820BC" w:rsidP="00B820BC">
      <w:pPr>
        <w:pStyle w:val="ListParagraph"/>
        <w:widowControl w:val="0"/>
        <w:numPr>
          <w:ilvl w:val="0"/>
          <w:numId w:val="17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color w:val="auto"/>
          <w14:ligatures w14:val="none"/>
        </w:rPr>
        <w:t>Process installer payables (send to AP)</w:t>
      </w:r>
      <w:r w:rsidR="004B0EE7" w:rsidRPr="0048145A">
        <w:rPr>
          <w:rFonts w:ascii="Montserrat" w:hAnsi="Montserrat"/>
          <w:bCs/>
          <w:color w:val="auto"/>
          <w14:ligatures w14:val="none"/>
        </w:rPr>
        <w:t xml:space="preserve"> (use period of closing month and matching date)</w:t>
      </w:r>
    </w:p>
    <w:p w14:paraId="7B5AEB1E" w14:textId="77777777" w:rsidR="004B0EE7" w:rsidRPr="0048145A" w:rsidRDefault="004B0EE7" w:rsidP="004B0EE7">
      <w:pPr>
        <w:pStyle w:val="ListParagraph"/>
        <w:widowControl w:val="0"/>
        <w:numPr>
          <w:ilvl w:val="0"/>
          <w:numId w:val="17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color w:val="auto"/>
          <w14:ligatures w14:val="none"/>
        </w:rPr>
        <w:t>Review Work In Process – Costs from JC and make sure nothing in Labor Posted To Date column</w:t>
      </w:r>
    </w:p>
    <w:p w14:paraId="69FAEA29" w14:textId="77777777" w:rsidR="004B0EE7" w:rsidRPr="0048145A" w:rsidRDefault="00B12722" w:rsidP="004B0EE7">
      <w:pPr>
        <w:widowControl w:val="0"/>
        <w:spacing w:after="0"/>
        <w:rPr>
          <w:rFonts w:ascii="Montserrat" w:hAnsi="Montserrat"/>
          <w:b/>
          <w:bCs/>
          <w:color w:val="0070C0"/>
          <w14:ligatures w14:val="none"/>
        </w:rPr>
      </w:pPr>
      <w:r w:rsidRPr="0048145A">
        <w:rPr>
          <w:rFonts w:ascii="Montserrat" w:hAnsi="Montserrat"/>
          <w:b/>
          <w:bCs/>
          <w:color w:val="0070C0"/>
          <w14:ligatures w14:val="none"/>
        </w:rPr>
        <w:t>Month End – Last day of the month after everyone is out of the system</w:t>
      </w:r>
    </w:p>
    <w:p w14:paraId="59F6284B" w14:textId="77777777" w:rsidR="00B12722" w:rsidRPr="0048145A" w:rsidRDefault="00B12722" w:rsidP="00B12722">
      <w:pPr>
        <w:pStyle w:val="ListParagraph"/>
        <w:widowControl w:val="0"/>
        <w:numPr>
          <w:ilvl w:val="0"/>
          <w:numId w:val="19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color w:val="auto"/>
          <w14:ligatures w14:val="none"/>
        </w:rPr>
        <w:t>Print Invoice Register</w:t>
      </w:r>
    </w:p>
    <w:p w14:paraId="5374B9AF" w14:textId="77777777" w:rsidR="00B12722" w:rsidRPr="0048145A" w:rsidRDefault="00B12722" w:rsidP="00B12722">
      <w:pPr>
        <w:pStyle w:val="ListParagraph"/>
        <w:widowControl w:val="0"/>
        <w:numPr>
          <w:ilvl w:val="0"/>
          <w:numId w:val="19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color w:val="auto"/>
          <w14:ligatures w14:val="none"/>
        </w:rPr>
        <w:t>Print Journals/Update General Ledge</w:t>
      </w:r>
      <w:r w:rsidR="000A2138" w:rsidRPr="0048145A">
        <w:rPr>
          <w:rFonts w:ascii="Montserrat" w:hAnsi="Montserrat"/>
          <w:bCs/>
          <w:color w:val="auto"/>
          <w14:ligatures w14:val="none"/>
        </w:rPr>
        <w:t>r</w:t>
      </w:r>
    </w:p>
    <w:p w14:paraId="400452C1" w14:textId="77777777" w:rsidR="00B12722" w:rsidRPr="0048145A" w:rsidRDefault="00B12722" w:rsidP="00B12722">
      <w:pPr>
        <w:pStyle w:val="ListParagraph"/>
        <w:widowControl w:val="0"/>
        <w:numPr>
          <w:ilvl w:val="0"/>
          <w:numId w:val="19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color w:val="auto"/>
          <w14:ligatures w14:val="none"/>
        </w:rPr>
        <w:t xml:space="preserve">Print </w:t>
      </w:r>
      <w:r w:rsidRPr="0048145A">
        <w:rPr>
          <w:rFonts w:ascii="Montserrat" w:hAnsi="Montserrat"/>
          <w:bCs/>
          <w:color w:val="FF0000"/>
          <w14:ligatures w14:val="none"/>
        </w:rPr>
        <w:t>Trial Balance</w:t>
      </w:r>
      <w:r w:rsidR="00773AF9" w:rsidRPr="0048145A">
        <w:rPr>
          <w:rFonts w:ascii="Montserrat" w:hAnsi="Montserrat"/>
          <w:bCs/>
          <w:color w:val="FF0000"/>
          <w14:ligatures w14:val="none"/>
        </w:rPr>
        <w:t xml:space="preserve"> </w:t>
      </w:r>
      <w:r w:rsidR="00773AF9" w:rsidRPr="0048145A">
        <w:rPr>
          <w:rFonts w:ascii="Montserrat" w:hAnsi="Montserrat"/>
          <w:bCs/>
          <w:color w:val="auto"/>
          <w14:ligatures w14:val="none"/>
        </w:rPr>
        <w:t>– Make sure debits equal credits</w:t>
      </w:r>
    </w:p>
    <w:p w14:paraId="00E78A56" w14:textId="77777777" w:rsidR="00B12722" w:rsidRPr="0048145A" w:rsidRDefault="00B12722" w:rsidP="00B12722">
      <w:pPr>
        <w:pStyle w:val="ListParagraph"/>
        <w:widowControl w:val="0"/>
        <w:numPr>
          <w:ilvl w:val="0"/>
          <w:numId w:val="19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5A105" wp14:editId="7455858F">
                <wp:simplePos x="0" y="0"/>
                <wp:positionH relativeFrom="column">
                  <wp:posOffset>3124200</wp:posOffset>
                </wp:positionH>
                <wp:positionV relativeFrom="paragraph">
                  <wp:posOffset>48895</wp:posOffset>
                </wp:positionV>
                <wp:extent cx="466725" cy="95250"/>
                <wp:effectExtent l="0" t="19050" r="47625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72A1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246pt;margin-top:3.85pt;width:36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" adj="19396" fillcolor="#5b9bd5 [3204]" strokecolor="#1f4d78 [1604]" strokeweight="1pt"/>
            </w:pict>
          </mc:Fallback>
        </mc:AlternateContent>
      </w:r>
      <w:r w:rsidRPr="0048145A">
        <w:rPr>
          <w:rFonts w:ascii="Montserrat" w:hAnsi="Montserrat"/>
          <w:bCs/>
          <w:color w:val="auto"/>
          <w14:ligatures w14:val="none"/>
        </w:rPr>
        <w:t xml:space="preserve">Print Accounts Receivable Aging Report (Standard) </w:t>
      </w:r>
      <w:r w:rsidRPr="0048145A">
        <w:rPr>
          <w:rFonts w:ascii="Montserrat" w:hAnsi="Montserrat"/>
          <w:bCs/>
          <w:color w:val="auto"/>
          <w14:ligatures w14:val="none"/>
        </w:rPr>
        <w:tab/>
      </w:r>
      <w:r w:rsidRPr="0048145A">
        <w:rPr>
          <w:rFonts w:ascii="Montserrat" w:hAnsi="Montserrat"/>
          <w:bCs/>
          <w:color w:val="auto"/>
          <w14:ligatures w14:val="none"/>
        </w:rPr>
        <w:tab/>
      </w:r>
      <w:r w:rsidRPr="0048145A">
        <w:rPr>
          <w:rFonts w:ascii="Montserrat" w:hAnsi="Montserrat"/>
          <w:bCs/>
          <w:color w:val="FF0000"/>
          <w14:ligatures w14:val="none"/>
        </w:rPr>
        <w:t>Reconcile to Trial Balance</w:t>
      </w:r>
    </w:p>
    <w:p w14:paraId="4DB2BF03" w14:textId="77777777" w:rsidR="00B12722" w:rsidRPr="0048145A" w:rsidRDefault="00B12722" w:rsidP="00B12722">
      <w:pPr>
        <w:pStyle w:val="ListParagraph"/>
        <w:widowControl w:val="0"/>
        <w:numPr>
          <w:ilvl w:val="0"/>
          <w:numId w:val="19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F0C2B" wp14:editId="440EDD3A">
                <wp:simplePos x="0" y="0"/>
                <wp:positionH relativeFrom="column">
                  <wp:posOffset>3171825</wp:posOffset>
                </wp:positionH>
                <wp:positionV relativeFrom="paragraph">
                  <wp:posOffset>48895</wp:posOffset>
                </wp:positionV>
                <wp:extent cx="466725" cy="95250"/>
                <wp:effectExtent l="0" t="19050" r="47625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74695" id="Right Arrow 4" o:spid="_x0000_s1026" type="#_x0000_t13" style="position:absolute;margin-left:249.75pt;margin-top:3.85pt;width:36.7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" adj="19396" fillcolor="#5b9bd5" strokecolor="#41719c" strokeweight="1pt"/>
            </w:pict>
          </mc:Fallback>
        </mc:AlternateContent>
      </w:r>
      <w:r w:rsidRPr="0048145A">
        <w:rPr>
          <w:rFonts w:ascii="Montserrat" w:hAnsi="Montserrat"/>
          <w:bCs/>
          <w:color w:val="auto"/>
          <w14:ligatures w14:val="none"/>
        </w:rPr>
        <w:t xml:space="preserve">Print Accounts Payable Open Invoice Listing Report </w:t>
      </w:r>
      <w:r w:rsidRPr="0048145A">
        <w:rPr>
          <w:rFonts w:ascii="Montserrat" w:hAnsi="Montserrat"/>
          <w:bCs/>
          <w:color w:val="auto"/>
          <w14:ligatures w14:val="none"/>
        </w:rPr>
        <w:tab/>
        <w:t xml:space="preserve">      </w:t>
      </w:r>
      <w:r w:rsidRPr="0048145A">
        <w:rPr>
          <w:rFonts w:ascii="Montserrat" w:hAnsi="Montserrat"/>
          <w:bCs/>
          <w:color w:val="auto"/>
          <w14:ligatures w14:val="none"/>
        </w:rPr>
        <w:tab/>
        <w:t xml:space="preserve"> </w:t>
      </w:r>
      <w:r w:rsidRPr="0048145A">
        <w:rPr>
          <w:rFonts w:ascii="Montserrat" w:hAnsi="Montserrat"/>
          <w:bCs/>
          <w:color w:val="FF0000"/>
          <w14:ligatures w14:val="none"/>
        </w:rPr>
        <w:t>Reconcile to Trial Balance</w:t>
      </w:r>
    </w:p>
    <w:p w14:paraId="5D56B1A7" w14:textId="77777777" w:rsidR="00B12722" w:rsidRPr="0048145A" w:rsidRDefault="00B12722" w:rsidP="00773AF9">
      <w:pPr>
        <w:pStyle w:val="ListParagraph"/>
        <w:widowControl w:val="0"/>
        <w:numPr>
          <w:ilvl w:val="0"/>
          <w:numId w:val="19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28ED0" wp14:editId="72BD6782">
                <wp:simplePos x="0" y="0"/>
                <wp:positionH relativeFrom="column">
                  <wp:posOffset>2466975</wp:posOffset>
                </wp:positionH>
                <wp:positionV relativeFrom="paragraph">
                  <wp:posOffset>48895</wp:posOffset>
                </wp:positionV>
                <wp:extent cx="466725" cy="95250"/>
                <wp:effectExtent l="0" t="19050" r="47625" b="3810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D8A68" id="Right Arrow 5" o:spid="_x0000_s1026" type="#_x0000_t13" style="position:absolute;margin-left:194.25pt;margin-top:3.85pt;width:36.7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" adj="19396" fillcolor="#5b9bd5" strokecolor="#41719c" strokeweight="1pt"/>
            </w:pict>
          </mc:Fallback>
        </mc:AlternateContent>
      </w:r>
      <w:r w:rsidRPr="0048145A">
        <w:rPr>
          <w:rFonts w:ascii="Montserrat" w:hAnsi="Montserrat"/>
          <w:bCs/>
          <w:color w:val="auto"/>
          <w14:ligatures w14:val="none"/>
        </w:rPr>
        <w:t xml:space="preserve">Print Customer Deposit Aging Report  </w:t>
      </w:r>
      <w:r w:rsidRPr="0048145A">
        <w:rPr>
          <w:rFonts w:ascii="Montserrat" w:hAnsi="Montserrat"/>
          <w:bCs/>
          <w:color w:val="auto"/>
          <w14:ligatures w14:val="none"/>
        </w:rPr>
        <w:tab/>
        <w:t xml:space="preserve">         </w:t>
      </w:r>
      <w:r w:rsidRPr="0048145A">
        <w:rPr>
          <w:rFonts w:ascii="Montserrat" w:hAnsi="Montserrat"/>
          <w:bCs/>
          <w:color w:val="FF0000"/>
          <w14:ligatures w14:val="none"/>
        </w:rPr>
        <w:t>Reconcile to Trial Balance</w:t>
      </w:r>
    </w:p>
    <w:p w14:paraId="61EA379F" w14:textId="77777777" w:rsidR="000F5069" w:rsidRPr="0048145A" w:rsidRDefault="00A92613" w:rsidP="00773AF9">
      <w:pPr>
        <w:pStyle w:val="ListParagraph"/>
        <w:widowControl w:val="0"/>
        <w:numPr>
          <w:ilvl w:val="0"/>
          <w:numId w:val="19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4D7616" wp14:editId="048EC478">
                <wp:simplePos x="0" y="0"/>
                <wp:positionH relativeFrom="column">
                  <wp:posOffset>3028950</wp:posOffset>
                </wp:positionH>
                <wp:positionV relativeFrom="paragraph">
                  <wp:posOffset>46990</wp:posOffset>
                </wp:positionV>
                <wp:extent cx="466725" cy="95250"/>
                <wp:effectExtent l="0" t="19050" r="47625" b="3810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B48C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238.5pt;margin-top:3.7pt;width:36.75pt;height: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" adj="19396" fillcolor="#5b9bd5" strokecolor="#41719c" strokeweight="1pt"/>
            </w:pict>
          </mc:Fallback>
        </mc:AlternateContent>
      </w:r>
      <w:r w:rsidRPr="0048145A">
        <w:rPr>
          <w:rFonts w:ascii="Montserrat" w:hAnsi="Montserrat"/>
          <w:bCs/>
          <w:color w:val="auto"/>
          <w14:ligatures w14:val="none"/>
        </w:rPr>
        <w:t xml:space="preserve">Print Installer Listing Report – Retainage &amp; Loans                     </w:t>
      </w:r>
      <w:r w:rsidRPr="0048145A">
        <w:rPr>
          <w:rFonts w:ascii="Montserrat" w:hAnsi="Montserrat"/>
          <w:bCs/>
          <w:color w:val="FF0000"/>
          <w14:ligatures w14:val="none"/>
        </w:rPr>
        <w:t>Reconcile to Trial Balance</w:t>
      </w:r>
    </w:p>
    <w:p w14:paraId="7164B470" w14:textId="77777777" w:rsidR="00773AF9" w:rsidRPr="0048145A" w:rsidRDefault="002E1EE1" w:rsidP="00773AF9">
      <w:pPr>
        <w:pStyle w:val="ListParagraph"/>
        <w:widowControl w:val="0"/>
        <w:numPr>
          <w:ilvl w:val="0"/>
          <w:numId w:val="19"/>
        </w:numPr>
        <w:spacing w:after="0"/>
        <w:rPr>
          <w:rFonts w:ascii="Montserrat" w:hAnsi="Montserrat"/>
          <w:bCs/>
          <w:color w:val="2E74B5" w:themeColor="accent1" w:themeShade="BF"/>
          <w14:ligatures w14:val="none"/>
        </w:rPr>
      </w:pP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8107F" wp14:editId="3A7B206B">
                <wp:simplePos x="0" y="0"/>
                <wp:positionH relativeFrom="column">
                  <wp:posOffset>3638550</wp:posOffset>
                </wp:positionH>
                <wp:positionV relativeFrom="paragraph">
                  <wp:posOffset>38100</wp:posOffset>
                </wp:positionV>
                <wp:extent cx="466725" cy="95250"/>
                <wp:effectExtent l="0" t="19050" r="47625" b="3810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B91D4" id="Right Arrow 6" o:spid="_x0000_s1026" type="#_x0000_t13" style="position:absolute;margin-left:286.5pt;margin-top:3pt;width:36.7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" adj="19396" fillcolor="#5b9bd5" strokecolor="#41719c" strokeweight="1pt"/>
            </w:pict>
          </mc:Fallback>
        </mc:AlternateContent>
      </w:r>
      <w:r w:rsidR="00773AF9" w:rsidRPr="0048145A">
        <w:rPr>
          <w:rFonts w:ascii="Montserrat" w:hAnsi="Montserrat"/>
          <w:bCs/>
          <w:color w:val="auto"/>
          <w14:ligatures w14:val="none"/>
        </w:rPr>
        <w:t>Print AP Received Not Invo</w:t>
      </w:r>
      <w:r w:rsidRPr="0048145A">
        <w:rPr>
          <w:rFonts w:ascii="Montserrat" w:hAnsi="Montserrat"/>
          <w:bCs/>
          <w:color w:val="auto"/>
          <w14:ligatures w14:val="none"/>
        </w:rPr>
        <w:t>i</w:t>
      </w:r>
      <w:r w:rsidR="00773AF9" w:rsidRPr="0048145A">
        <w:rPr>
          <w:rFonts w:ascii="Montserrat" w:hAnsi="Montserrat"/>
          <w:bCs/>
          <w:color w:val="auto"/>
          <w14:ligatures w14:val="none"/>
        </w:rPr>
        <w:t xml:space="preserve">ced </w:t>
      </w:r>
      <w:r w:rsidRPr="0048145A">
        <w:rPr>
          <w:rFonts w:ascii="Montserrat" w:hAnsi="Montserrat"/>
          <w:bCs/>
          <w:color w:val="auto"/>
          <w14:ligatures w14:val="none"/>
        </w:rPr>
        <w:t>Report (date back 3 months)</w:t>
      </w: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w:t xml:space="preserve"> </w:t>
      </w: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w:tab/>
      </w: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w:tab/>
        <w:t xml:space="preserve"> </w:t>
      </w:r>
      <w:r w:rsidRPr="0048145A">
        <w:rPr>
          <w:rFonts w:ascii="Montserrat" w:hAnsi="Montserrat"/>
          <w:bCs/>
          <w:noProof/>
          <w:color w:val="2E74B5" w:themeColor="accent1" w:themeShade="BF"/>
          <w14:ligatures w14:val="none"/>
          <w14:cntxtAlts w14:val="0"/>
        </w:rPr>
        <w:t>Used in Inventory Reconciliation</w:t>
      </w:r>
    </w:p>
    <w:p w14:paraId="3F6B192F" w14:textId="77777777" w:rsidR="002E1EE1" w:rsidRPr="0048145A" w:rsidRDefault="002E1EE1" w:rsidP="00773AF9">
      <w:pPr>
        <w:pStyle w:val="ListParagraph"/>
        <w:widowControl w:val="0"/>
        <w:numPr>
          <w:ilvl w:val="0"/>
          <w:numId w:val="19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5D9E32" wp14:editId="0B1F4CC3">
                <wp:simplePos x="0" y="0"/>
                <wp:positionH relativeFrom="column">
                  <wp:posOffset>3124200</wp:posOffset>
                </wp:positionH>
                <wp:positionV relativeFrom="paragraph">
                  <wp:posOffset>37465</wp:posOffset>
                </wp:positionV>
                <wp:extent cx="466725" cy="95250"/>
                <wp:effectExtent l="0" t="19050" r="47625" b="3810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88A4" id="Right Arrow 7" o:spid="_x0000_s1026" type="#_x0000_t13" style="position:absolute;margin-left:246pt;margin-top:2.95pt;width:36.7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" adj="19396" fillcolor="#5b9bd5" strokecolor="#41719c" strokeweight="1pt"/>
            </w:pict>
          </mc:Fallback>
        </mc:AlternateContent>
      </w: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w:t xml:space="preserve">Print Inventory Valuation – By Product Type Totals </w:t>
      </w: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w:tab/>
      </w: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w:tab/>
      </w:r>
      <w:r w:rsidRPr="0048145A">
        <w:rPr>
          <w:rFonts w:ascii="Montserrat" w:hAnsi="Montserrat"/>
          <w:bCs/>
          <w:noProof/>
          <w:color w:val="2E74B5" w:themeColor="accent1" w:themeShade="BF"/>
          <w14:ligatures w14:val="none"/>
          <w14:cntxtAlts w14:val="0"/>
        </w:rPr>
        <w:t>Used in Inventory Reconciliation</w:t>
      </w:r>
    </w:p>
    <w:p w14:paraId="0AB1FA84" w14:textId="77777777" w:rsidR="002E1EE1" w:rsidRPr="0048145A" w:rsidRDefault="002E1EE1" w:rsidP="00773AF9">
      <w:pPr>
        <w:pStyle w:val="ListParagraph"/>
        <w:widowControl w:val="0"/>
        <w:numPr>
          <w:ilvl w:val="0"/>
          <w:numId w:val="19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8AB7A3" wp14:editId="12712FBC">
                <wp:simplePos x="0" y="0"/>
                <wp:positionH relativeFrom="column">
                  <wp:posOffset>3381375</wp:posOffset>
                </wp:positionH>
                <wp:positionV relativeFrom="paragraph">
                  <wp:posOffset>57150</wp:posOffset>
                </wp:positionV>
                <wp:extent cx="466725" cy="95250"/>
                <wp:effectExtent l="0" t="19050" r="47625" b="3810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39E5E" id="Right Arrow 8" o:spid="_x0000_s1026" type="#_x0000_t13" style="position:absolute;margin-left:266.25pt;margin-top:4.5pt;width:36.7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" adj="19396" fillcolor="#5b9bd5" strokecolor="#41719c" strokeweight="1pt"/>
            </w:pict>
          </mc:Fallback>
        </mc:AlternateContent>
      </w: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w:t xml:space="preserve">Print Inventory Audit Report using current month dates </w:t>
      </w: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w:tab/>
        <w:t xml:space="preserve">         </w:t>
      </w:r>
      <w:r w:rsidRPr="0048145A">
        <w:rPr>
          <w:rFonts w:ascii="Montserrat" w:hAnsi="Montserrat"/>
          <w:bCs/>
          <w:noProof/>
          <w:color w:val="2E74B5" w:themeColor="accent1" w:themeShade="BF"/>
          <w14:ligatures w14:val="none"/>
          <w14:cntxtAlts w14:val="0"/>
        </w:rPr>
        <w:t>Used in Inventory Reconciliation</w:t>
      </w:r>
    </w:p>
    <w:p w14:paraId="68E456A5" w14:textId="77777777" w:rsidR="002E1EE1" w:rsidRPr="0048145A" w:rsidRDefault="002E1EE1" w:rsidP="00773AF9">
      <w:pPr>
        <w:pStyle w:val="ListParagraph"/>
        <w:widowControl w:val="0"/>
        <w:numPr>
          <w:ilvl w:val="0"/>
          <w:numId w:val="19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w:t>Close Accounts Receivable – Purge Cleared Account Activity</w:t>
      </w:r>
    </w:p>
    <w:p w14:paraId="1ADCD6BA" w14:textId="77777777" w:rsidR="002E1EE1" w:rsidRPr="0048145A" w:rsidRDefault="002E1EE1" w:rsidP="00773AF9">
      <w:pPr>
        <w:pStyle w:val="ListParagraph"/>
        <w:widowControl w:val="0"/>
        <w:numPr>
          <w:ilvl w:val="0"/>
          <w:numId w:val="19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w:t>Inventory Purge – Roll less than .01 and With Vendor Invoice Numbers</w:t>
      </w:r>
    </w:p>
    <w:p w14:paraId="25266ECB" w14:textId="77777777" w:rsidR="002E1EE1" w:rsidRPr="0048145A" w:rsidRDefault="002E1EE1" w:rsidP="00773AF9">
      <w:pPr>
        <w:pStyle w:val="ListParagraph"/>
        <w:widowControl w:val="0"/>
        <w:numPr>
          <w:ilvl w:val="0"/>
          <w:numId w:val="19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w:t>Accounts Payable – Delete * Vendors with no Activity</w:t>
      </w:r>
    </w:p>
    <w:p w14:paraId="4E7537B0" w14:textId="77777777" w:rsidR="002E1EE1" w:rsidRPr="0048145A" w:rsidRDefault="002E1EE1" w:rsidP="00773AF9">
      <w:pPr>
        <w:pStyle w:val="ListParagraph"/>
        <w:widowControl w:val="0"/>
        <w:numPr>
          <w:ilvl w:val="0"/>
          <w:numId w:val="19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w:t>Close Accounts Payable</w:t>
      </w:r>
    </w:p>
    <w:p w14:paraId="01E641E5" w14:textId="77777777" w:rsidR="002E1EE1" w:rsidRPr="0048145A" w:rsidRDefault="002E1EE1" w:rsidP="00773AF9">
      <w:pPr>
        <w:pStyle w:val="ListParagraph"/>
        <w:widowControl w:val="0"/>
        <w:numPr>
          <w:ilvl w:val="0"/>
          <w:numId w:val="19"/>
        </w:numPr>
        <w:spacing w:after="0"/>
        <w:rPr>
          <w:rFonts w:ascii="Montserrat" w:hAnsi="Montserrat"/>
          <w:b/>
          <w:bCs/>
          <w:color w:val="FF0000"/>
          <w:u w:val="single"/>
          <w14:ligatures w14:val="none"/>
        </w:rPr>
      </w:pPr>
      <w:r w:rsidRPr="0048145A">
        <w:rPr>
          <w:rFonts w:ascii="Montserrat" w:hAnsi="Montserrat"/>
          <w:b/>
          <w:bCs/>
          <w:noProof/>
          <w:color w:val="FF0000"/>
          <w:u w:val="single"/>
          <w14:ligatures w14:val="none"/>
          <w14:cntxtAlts w14:val="0"/>
        </w:rPr>
        <w:t>MOVE DEFAULT PERIOD TO NEXT PERIOD</w:t>
      </w:r>
      <w:r w:rsidR="0033596C" w:rsidRPr="0048145A">
        <w:rPr>
          <w:rFonts w:ascii="Montserrat" w:hAnsi="Montserrat"/>
          <w:b/>
          <w:bCs/>
          <w:noProof/>
          <w:color w:val="FF0000"/>
          <w:u w:val="single"/>
          <w14:ligatures w14:val="none"/>
          <w14:cntxtAlts w14:val="0"/>
        </w:rPr>
        <w:t xml:space="preserve"> (does not apply to Date Driven GL)</w:t>
      </w:r>
    </w:p>
    <w:p w14:paraId="797A9154" w14:textId="77777777" w:rsidR="002E1EE1" w:rsidRPr="0048145A" w:rsidRDefault="002E1EE1" w:rsidP="002E1EE1">
      <w:pPr>
        <w:widowControl w:val="0"/>
        <w:spacing w:after="0"/>
        <w:rPr>
          <w:rFonts w:ascii="Montserrat" w:hAnsi="Montserrat"/>
          <w:b/>
          <w:bCs/>
          <w:color w:val="0070C0"/>
          <w14:ligatures w14:val="none"/>
        </w:rPr>
      </w:pPr>
      <w:r w:rsidRPr="0048145A">
        <w:rPr>
          <w:rFonts w:ascii="Montserrat" w:hAnsi="Montserrat"/>
          <w:b/>
          <w:bCs/>
          <w:color w:val="0070C0"/>
          <w14:ligatures w14:val="none"/>
        </w:rPr>
        <w:t>Suggested Reports</w:t>
      </w:r>
    </w:p>
    <w:p w14:paraId="6E264AFC" w14:textId="77777777" w:rsidR="00715A02" w:rsidRPr="0048145A" w:rsidRDefault="00715A02" w:rsidP="00715A02">
      <w:pPr>
        <w:pStyle w:val="ListParagraph"/>
        <w:widowControl w:val="0"/>
        <w:numPr>
          <w:ilvl w:val="0"/>
          <w:numId w:val="19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B3A907" wp14:editId="41D19FD5">
                <wp:simplePos x="0" y="0"/>
                <wp:positionH relativeFrom="column">
                  <wp:posOffset>3124200</wp:posOffset>
                </wp:positionH>
                <wp:positionV relativeFrom="paragraph">
                  <wp:posOffset>57150</wp:posOffset>
                </wp:positionV>
                <wp:extent cx="466725" cy="95250"/>
                <wp:effectExtent l="0" t="19050" r="47625" b="3810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436A" id="Right Arrow 9" o:spid="_x0000_s1026" type="#_x0000_t13" style="position:absolute;margin-left:246pt;margin-top:4.5pt;width:36.7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" adj="19396" fillcolor="#5b9bd5" strokecolor="#41719c" strokeweight="1pt"/>
            </w:pict>
          </mc:Fallback>
        </mc:AlternateContent>
      </w:r>
      <w:r w:rsidRPr="0048145A">
        <w:rPr>
          <w:rFonts w:ascii="Montserrat" w:hAnsi="Montserrat"/>
          <w:bCs/>
          <w:color w:val="auto"/>
          <w14:ligatures w14:val="none"/>
        </w:rPr>
        <w:t xml:space="preserve">Print Accounts Payable as of (use month end date)                     </w:t>
      </w:r>
      <w:r w:rsidRPr="0048145A">
        <w:rPr>
          <w:rFonts w:ascii="Montserrat" w:hAnsi="Montserrat"/>
          <w:bCs/>
          <w:color w:val="FF0000"/>
          <w14:ligatures w14:val="none"/>
        </w:rPr>
        <w:t>Reconcile to Trial Balance</w:t>
      </w:r>
    </w:p>
    <w:p w14:paraId="4E17A60C" w14:textId="77777777" w:rsidR="004B0EE7" w:rsidRPr="0048145A" w:rsidRDefault="00715A02" w:rsidP="00715A02">
      <w:pPr>
        <w:pStyle w:val="ListParagraph"/>
        <w:widowControl w:val="0"/>
        <w:numPr>
          <w:ilvl w:val="0"/>
          <w:numId w:val="20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684FF4" wp14:editId="59A09BB7">
                <wp:simplePos x="0" y="0"/>
                <wp:positionH relativeFrom="column">
                  <wp:posOffset>3590925</wp:posOffset>
                </wp:positionH>
                <wp:positionV relativeFrom="paragraph">
                  <wp:posOffset>66040</wp:posOffset>
                </wp:positionV>
                <wp:extent cx="466725" cy="95250"/>
                <wp:effectExtent l="0" t="19050" r="47625" b="3810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74555" id="Right Arrow 10" o:spid="_x0000_s1026" type="#_x0000_t13" style="position:absolute;margin-left:282.75pt;margin-top:5.2pt;width:36.7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" adj="19396" fillcolor="#5b9bd5" strokecolor="#41719c" strokeweight="1pt"/>
            </w:pict>
          </mc:Fallback>
        </mc:AlternateContent>
      </w:r>
      <w:r w:rsidRPr="0048145A">
        <w:rPr>
          <w:rFonts w:ascii="Montserrat" w:hAnsi="Montserrat"/>
          <w:bCs/>
          <w:color w:val="auto"/>
          <w14:ligatures w14:val="none"/>
        </w:rPr>
        <w:t xml:space="preserve">Print Accounts Receivable Aging as of (use month end date)                    </w:t>
      </w:r>
      <w:r w:rsidRPr="0048145A">
        <w:rPr>
          <w:rFonts w:ascii="Montserrat" w:hAnsi="Montserrat"/>
          <w:bCs/>
          <w:color w:val="FF0000"/>
          <w14:ligatures w14:val="none"/>
        </w:rPr>
        <w:t>Reconcile to Trial Balance</w:t>
      </w:r>
    </w:p>
    <w:p w14:paraId="7C4A07FA" w14:textId="77777777" w:rsidR="00715A02" w:rsidRPr="0048145A" w:rsidRDefault="00715A02" w:rsidP="00715A02">
      <w:pPr>
        <w:pStyle w:val="ListParagraph"/>
        <w:widowControl w:val="0"/>
        <w:numPr>
          <w:ilvl w:val="0"/>
          <w:numId w:val="20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D01863" wp14:editId="127B675A">
                <wp:simplePos x="0" y="0"/>
                <wp:positionH relativeFrom="column">
                  <wp:posOffset>3448050</wp:posOffset>
                </wp:positionH>
                <wp:positionV relativeFrom="paragraph">
                  <wp:posOffset>47625</wp:posOffset>
                </wp:positionV>
                <wp:extent cx="466725" cy="95250"/>
                <wp:effectExtent l="0" t="19050" r="47625" b="3810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4FEC5" id="Right Arrow 11" o:spid="_x0000_s1026" type="#_x0000_t13" style="position:absolute;margin-left:271.5pt;margin-top:3.75pt;width:36.7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" adj="19396" fillcolor="#5b9bd5" strokecolor="#41719c" strokeweight="1pt"/>
            </w:pict>
          </mc:Fallback>
        </mc:AlternateContent>
      </w:r>
      <w:r w:rsidRPr="0048145A">
        <w:rPr>
          <w:rFonts w:ascii="Montserrat" w:hAnsi="Montserrat"/>
          <w:bCs/>
          <w:color w:val="auto"/>
          <w14:ligatures w14:val="none"/>
        </w:rPr>
        <w:t xml:space="preserve">Print Customer Deposit Aging as of (use month end date)                    </w:t>
      </w:r>
      <w:r w:rsidRPr="0048145A">
        <w:rPr>
          <w:rFonts w:ascii="Montserrat" w:hAnsi="Montserrat"/>
          <w:bCs/>
          <w:color w:val="FF0000"/>
          <w14:ligatures w14:val="none"/>
        </w:rPr>
        <w:t>Reconcile to Trial Balance</w:t>
      </w:r>
    </w:p>
    <w:p w14:paraId="3F20F80F" w14:textId="77777777" w:rsidR="00715A02" w:rsidRPr="0048145A" w:rsidRDefault="00715A02" w:rsidP="00715A02">
      <w:pPr>
        <w:pStyle w:val="ListParagraph"/>
        <w:widowControl w:val="0"/>
        <w:numPr>
          <w:ilvl w:val="0"/>
          <w:numId w:val="20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445226" wp14:editId="2FA32151">
                <wp:simplePos x="0" y="0"/>
                <wp:positionH relativeFrom="column">
                  <wp:posOffset>1828800</wp:posOffset>
                </wp:positionH>
                <wp:positionV relativeFrom="paragraph">
                  <wp:posOffset>46990</wp:posOffset>
                </wp:positionV>
                <wp:extent cx="466725" cy="95250"/>
                <wp:effectExtent l="0" t="19050" r="47625" b="3810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FA7E0" id="Right Arrow 12" o:spid="_x0000_s1026" type="#_x0000_t13" style="position:absolute;margin-left:2in;margin-top:3.7pt;width:36.7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" adj="19396" fillcolor="#5b9bd5" strokecolor="#41719c" strokeweight="1pt"/>
            </w:pict>
          </mc:Fallback>
        </mc:AlternateContent>
      </w:r>
      <w:r w:rsidRPr="0048145A">
        <w:rPr>
          <w:rFonts w:ascii="Montserrat" w:hAnsi="Montserrat"/>
          <w:bCs/>
          <w:color w:val="auto"/>
          <w14:ligatures w14:val="none"/>
        </w:rPr>
        <w:t xml:space="preserve">Print Annual Trial Balance </w:t>
      </w:r>
      <w:r w:rsidRPr="0048145A">
        <w:rPr>
          <w:rFonts w:ascii="Montserrat" w:hAnsi="Montserrat"/>
          <w:bCs/>
          <w:color w:val="auto"/>
          <w14:ligatures w14:val="none"/>
        </w:rPr>
        <w:tab/>
      </w:r>
      <w:r w:rsidRPr="0048145A">
        <w:rPr>
          <w:rFonts w:ascii="Montserrat" w:hAnsi="Montserrat"/>
          <w:bCs/>
          <w:color w:val="auto"/>
          <w14:ligatures w14:val="none"/>
        </w:rPr>
        <w:tab/>
        <w:t xml:space="preserve"> Look for transactions booked to future periods</w:t>
      </w:r>
    </w:p>
    <w:p w14:paraId="6ED92333" w14:textId="77777777" w:rsidR="004B0EE7" w:rsidRPr="0048145A" w:rsidRDefault="00715A02" w:rsidP="004B0EE7">
      <w:pPr>
        <w:pStyle w:val="ListParagraph"/>
        <w:widowControl w:val="0"/>
        <w:numPr>
          <w:ilvl w:val="0"/>
          <w:numId w:val="20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noProof/>
          <w:color w:val="auto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1060E3" wp14:editId="6E1DDDAD">
                <wp:simplePos x="0" y="0"/>
                <wp:positionH relativeFrom="column">
                  <wp:posOffset>2371725</wp:posOffset>
                </wp:positionH>
                <wp:positionV relativeFrom="paragraph">
                  <wp:posOffset>57150</wp:posOffset>
                </wp:positionV>
                <wp:extent cx="466725" cy="95250"/>
                <wp:effectExtent l="0" t="19050" r="47625" b="3810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2827B" id="Right Arrow 13" o:spid="_x0000_s1026" type="#_x0000_t13" style="position:absolute;margin-left:186.75pt;margin-top:4.5pt;width:36.75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" adj="19396" fillcolor="#5b9bd5" strokecolor="#41719c" strokeweight="1pt"/>
            </w:pict>
          </mc:Fallback>
        </mc:AlternateContent>
      </w:r>
      <w:r w:rsidRPr="0048145A">
        <w:rPr>
          <w:rFonts w:ascii="Montserrat" w:hAnsi="Montserrat"/>
          <w:bCs/>
          <w:color w:val="auto"/>
          <w14:ligatures w14:val="none"/>
        </w:rPr>
        <w:t xml:space="preserve">Print Annual Trial Balance Next Year </w:t>
      </w:r>
      <w:r w:rsidRPr="0048145A">
        <w:rPr>
          <w:rFonts w:ascii="Montserrat" w:hAnsi="Montserrat"/>
          <w:bCs/>
          <w:color w:val="auto"/>
          <w14:ligatures w14:val="none"/>
        </w:rPr>
        <w:tab/>
        <w:t xml:space="preserve">     Look for transactions booked to future periods</w:t>
      </w:r>
    </w:p>
    <w:p w14:paraId="1B284DDF" w14:textId="77777777" w:rsidR="004B0EE7" w:rsidRPr="0048145A" w:rsidRDefault="00B12722" w:rsidP="004B0EE7">
      <w:pPr>
        <w:widowControl w:val="0"/>
        <w:spacing w:after="0"/>
        <w:rPr>
          <w:rFonts w:ascii="Montserrat" w:hAnsi="Montserrat"/>
          <w:b/>
          <w:bCs/>
          <w:color w:val="0070C0"/>
          <w14:ligatures w14:val="none"/>
        </w:rPr>
      </w:pPr>
      <w:r w:rsidRPr="0048145A">
        <w:rPr>
          <w:rFonts w:ascii="Montserrat" w:hAnsi="Montserrat"/>
          <w:b/>
          <w:bCs/>
          <w:color w:val="0070C0"/>
          <w14:ligatures w14:val="none"/>
        </w:rPr>
        <w:t>Additional Monthly Functions</w:t>
      </w:r>
    </w:p>
    <w:p w14:paraId="74401EAD" w14:textId="77777777" w:rsidR="00B12722" w:rsidRPr="0048145A" w:rsidRDefault="00B12722" w:rsidP="00B12722">
      <w:pPr>
        <w:pStyle w:val="ListParagraph"/>
        <w:widowControl w:val="0"/>
        <w:numPr>
          <w:ilvl w:val="0"/>
          <w:numId w:val="17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color w:val="auto"/>
          <w14:ligatures w14:val="none"/>
        </w:rPr>
        <w:lastRenderedPageBreak/>
        <w:t>Bank Account Reconciliations</w:t>
      </w:r>
    </w:p>
    <w:p w14:paraId="5AE5DBAA" w14:textId="77777777" w:rsidR="00B12722" w:rsidRPr="0048145A" w:rsidRDefault="00B12722" w:rsidP="00B12722">
      <w:pPr>
        <w:pStyle w:val="ListParagraph"/>
        <w:widowControl w:val="0"/>
        <w:numPr>
          <w:ilvl w:val="0"/>
          <w:numId w:val="17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color w:val="auto"/>
          <w14:ligatures w14:val="none"/>
        </w:rPr>
        <w:t>Credit Card Reconciliations</w:t>
      </w:r>
    </w:p>
    <w:p w14:paraId="3F28FCAC" w14:textId="77777777" w:rsidR="00B12722" w:rsidRPr="0048145A" w:rsidRDefault="00B12722" w:rsidP="00B12722">
      <w:pPr>
        <w:pStyle w:val="ListParagraph"/>
        <w:widowControl w:val="0"/>
        <w:numPr>
          <w:ilvl w:val="0"/>
          <w:numId w:val="17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color w:val="auto"/>
          <w14:ligatures w14:val="none"/>
        </w:rPr>
        <w:t>Reconcile all balance sheet accounts</w:t>
      </w:r>
    </w:p>
    <w:p w14:paraId="22722C40" w14:textId="77777777" w:rsidR="004B0EE7" w:rsidRPr="0048145A" w:rsidRDefault="004B0EE7" w:rsidP="004B0EE7">
      <w:pPr>
        <w:pStyle w:val="ListParagraph"/>
        <w:widowControl w:val="0"/>
        <w:numPr>
          <w:ilvl w:val="0"/>
          <w:numId w:val="17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color w:val="auto"/>
          <w14:ligatures w14:val="none"/>
        </w:rPr>
        <w:t>File Sales Tax payment/prepayment</w:t>
      </w:r>
    </w:p>
    <w:p w14:paraId="11185DF5" w14:textId="77777777" w:rsidR="00B12722" w:rsidRPr="0048145A" w:rsidRDefault="004B0EE7" w:rsidP="00B12722">
      <w:pPr>
        <w:pStyle w:val="ListParagraph"/>
        <w:widowControl w:val="0"/>
        <w:numPr>
          <w:ilvl w:val="0"/>
          <w:numId w:val="17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color w:val="auto"/>
          <w14:ligatures w14:val="none"/>
        </w:rPr>
        <w:t>Process Service Charges/Print statements</w:t>
      </w:r>
    </w:p>
    <w:p w14:paraId="6ED93726" w14:textId="77777777" w:rsidR="00B12722" w:rsidRPr="0048145A" w:rsidRDefault="00B12722" w:rsidP="00B12722">
      <w:pPr>
        <w:pStyle w:val="ListParagraph"/>
        <w:widowControl w:val="0"/>
        <w:numPr>
          <w:ilvl w:val="0"/>
          <w:numId w:val="17"/>
        </w:numPr>
        <w:spacing w:after="0"/>
        <w:rPr>
          <w:rFonts w:ascii="Montserrat" w:hAnsi="Montserrat"/>
          <w:bCs/>
          <w:color w:val="auto"/>
          <w14:ligatures w14:val="none"/>
        </w:rPr>
      </w:pPr>
      <w:r w:rsidRPr="0048145A">
        <w:rPr>
          <w:rFonts w:ascii="Montserrat" w:hAnsi="Montserrat"/>
          <w:bCs/>
          <w:color w:val="auto"/>
          <w14:ligatures w14:val="none"/>
        </w:rPr>
        <w:t>Hard close of month (usually 2 – 3 months later)</w:t>
      </w:r>
    </w:p>
    <w:sectPr w:rsidR="00B12722" w:rsidRPr="0048145A" w:rsidSect="00715A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F658B" w14:textId="77777777" w:rsidR="00A730A3" w:rsidRDefault="00A730A3" w:rsidP="00707FB2">
      <w:pPr>
        <w:spacing w:after="0" w:line="240" w:lineRule="auto"/>
      </w:pPr>
      <w:r>
        <w:separator/>
      </w:r>
    </w:p>
  </w:endnote>
  <w:endnote w:type="continuationSeparator" w:id="0">
    <w:p w14:paraId="2A099110" w14:textId="77777777" w:rsidR="00A730A3" w:rsidRDefault="00A730A3" w:rsidP="0070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5E1D4" w14:textId="77777777" w:rsidR="00A17D0D" w:rsidRDefault="00A17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1FB2D" w14:textId="77777777" w:rsidR="00715A02" w:rsidRPr="0048145A" w:rsidRDefault="0048145A" w:rsidP="00715A02">
    <w:pPr>
      <w:widowControl w:val="0"/>
      <w:spacing w:after="0"/>
      <w:jc w:val="center"/>
      <w:rPr>
        <w:rFonts w:ascii="Montserrat" w:hAnsi="Montserrat"/>
        <w:b/>
        <w:bCs/>
        <w:i/>
        <w:color w:val="2E75B6"/>
        <w14:ligatures w14:val="none"/>
      </w:rPr>
    </w:pPr>
    <w:r w:rsidRPr="0048145A">
      <w:rPr>
        <w:rFonts w:ascii="Montserrat" w:hAnsi="Montserrat"/>
        <w:noProof/>
        <w14:ligatures w14:val="none"/>
        <w14:cntxtAlts w14:val="0"/>
      </w:rPr>
      <w:drawing>
        <wp:anchor distT="0" distB="0" distL="114300" distR="114300" simplePos="0" relativeHeight="251660288" behindDoc="1" locked="0" layoutInCell="1" allowOverlap="1" wp14:anchorId="4DA5B2CA" wp14:editId="12AB0510">
          <wp:simplePos x="0" y="0"/>
          <wp:positionH relativeFrom="margin">
            <wp:posOffset>5121275</wp:posOffset>
          </wp:positionH>
          <wp:positionV relativeFrom="paragraph">
            <wp:posOffset>17145</wp:posOffset>
          </wp:positionV>
          <wp:extent cx="1241425" cy="367940"/>
          <wp:effectExtent l="0" t="0" r="0" b="0"/>
          <wp:wrapNone/>
          <wp:docPr id="1171160189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60189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367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5A02" w:rsidRPr="0048145A">
      <w:rPr>
        <w:rFonts w:ascii="Montserrat" w:hAnsi="Montserrat"/>
        <w:b/>
        <w:bCs/>
        <w:i/>
        <w:color w:val="2E75B6"/>
        <w14:ligatures w14:val="none"/>
      </w:rPr>
      <w:t>All reports can be printed to PDF unless otherwise stated.</w:t>
    </w:r>
  </w:p>
  <w:p w14:paraId="58EDC862" w14:textId="77777777" w:rsidR="00707FB2" w:rsidRDefault="00707FB2">
    <w:pPr>
      <w:pStyle w:val="Footer"/>
    </w:pPr>
    <w:r>
      <w:tab/>
    </w:r>
    <w:r>
      <w:tab/>
      <w:t xml:space="preserve"> </w:t>
    </w:r>
    <w:r w:rsidR="00715A02">
      <w:t xml:space="preserve">      </w:t>
    </w:r>
    <w:r>
      <w:t xml:space="preserve"> </w:t>
    </w:r>
    <w:r w:rsidR="008C00C3">
      <w:t xml:space="preserve">     </w:t>
    </w:r>
    <w: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3FF24" w14:textId="77777777" w:rsidR="00A17D0D" w:rsidRDefault="00A17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EC4E7" w14:textId="77777777" w:rsidR="00A730A3" w:rsidRDefault="00A730A3" w:rsidP="00707FB2">
      <w:pPr>
        <w:spacing w:after="0" w:line="240" w:lineRule="auto"/>
      </w:pPr>
      <w:r>
        <w:separator/>
      </w:r>
    </w:p>
  </w:footnote>
  <w:footnote w:type="continuationSeparator" w:id="0">
    <w:p w14:paraId="020C581A" w14:textId="77777777" w:rsidR="00A730A3" w:rsidRDefault="00A730A3" w:rsidP="00707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927D1" w14:textId="77777777" w:rsidR="00A17D0D" w:rsidRDefault="00A17D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99C5F" w14:textId="77777777" w:rsidR="00707FB2" w:rsidRDefault="00707FB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7C4A2C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Montserrat" w:hAnsi="Montserrat"/>
                              <w:b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8C8CB05" w14:textId="77777777" w:rsidR="00707FB2" w:rsidRPr="00305FD7" w:rsidRDefault="00033D6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B51E1D">
                                <w:rPr>
                                  <w:rFonts w:ascii="Montserrat" w:hAnsi="Montserrat"/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Monthly</w:t>
                              </w:r>
                              <w:r w:rsidR="00707FB2" w:rsidRPr="00B51E1D">
                                <w:rPr>
                                  <w:rFonts w:ascii="Montserrat" w:hAnsi="Montserrat"/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checklist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4394C5B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Montserrat" w:hAnsi="Montserrat"/>
                        <w:b/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4D61B25" w14:textId="77777777" w:rsidR="00707FB2" w:rsidRPr="00305FD7" w:rsidRDefault="00033D6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B51E1D">
                          <w:rPr>
                            <w:rFonts w:ascii="Montserrat" w:hAnsi="Montserrat"/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Monthly</w:t>
                        </w:r>
                        <w:r w:rsidR="00707FB2" w:rsidRPr="00B51E1D">
                          <w:rPr>
                            <w:rFonts w:ascii="Montserrat" w:hAnsi="Montserrat"/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 checklist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D9D89" w14:textId="77777777" w:rsidR="00A17D0D" w:rsidRDefault="00A17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940"/>
    <w:multiLevelType w:val="hybridMultilevel"/>
    <w:tmpl w:val="D8D04A4E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3069F"/>
    <w:multiLevelType w:val="hybridMultilevel"/>
    <w:tmpl w:val="66CAE54E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795591"/>
    <w:multiLevelType w:val="hybridMultilevel"/>
    <w:tmpl w:val="EA9878B8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F5942"/>
    <w:multiLevelType w:val="hybridMultilevel"/>
    <w:tmpl w:val="23B67DFA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A482E"/>
    <w:multiLevelType w:val="hybridMultilevel"/>
    <w:tmpl w:val="B8EA5852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18DE"/>
    <w:multiLevelType w:val="hybridMultilevel"/>
    <w:tmpl w:val="D25C8BEA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EF32A4"/>
    <w:multiLevelType w:val="hybridMultilevel"/>
    <w:tmpl w:val="E46C83BA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5909"/>
    <w:multiLevelType w:val="hybridMultilevel"/>
    <w:tmpl w:val="0B10D23C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EB70DD"/>
    <w:multiLevelType w:val="hybridMultilevel"/>
    <w:tmpl w:val="D654F704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E58C5"/>
    <w:multiLevelType w:val="hybridMultilevel"/>
    <w:tmpl w:val="7818C518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41E38"/>
    <w:multiLevelType w:val="hybridMultilevel"/>
    <w:tmpl w:val="25080154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454F80"/>
    <w:multiLevelType w:val="hybridMultilevel"/>
    <w:tmpl w:val="727C7452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95B03"/>
    <w:multiLevelType w:val="hybridMultilevel"/>
    <w:tmpl w:val="9594C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E054E"/>
    <w:multiLevelType w:val="hybridMultilevel"/>
    <w:tmpl w:val="1AFA5F50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71B5A"/>
    <w:multiLevelType w:val="hybridMultilevel"/>
    <w:tmpl w:val="232CAC98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4325F"/>
    <w:multiLevelType w:val="hybridMultilevel"/>
    <w:tmpl w:val="67361094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030F4"/>
    <w:multiLevelType w:val="hybridMultilevel"/>
    <w:tmpl w:val="61CA028A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75995"/>
    <w:multiLevelType w:val="hybridMultilevel"/>
    <w:tmpl w:val="E640A41A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951C23"/>
    <w:multiLevelType w:val="hybridMultilevel"/>
    <w:tmpl w:val="CCE61C48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05479"/>
    <w:multiLevelType w:val="hybridMultilevel"/>
    <w:tmpl w:val="D4601FA0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6404518">
    <w:abstractNumId w:val="0"/>
  </w:num>
  <w:num w:numId="2" w16cid:durableId="1510174420">
    <w:abstractNumId w:val="17"/>
  </w:num>
  <w:num w:numId="3" w16cid:durableId="199123938">
    <w:abstractNumId w:val="7"/>
  </w:num>
  <w:num w:numId="4" w16cid:durableId="271208816">
    <w:abstractNumId w:val="10"/>
  </w:num>
  <w:num w:numId="5" w16cid:durableId="1093086651">
    <w:abstractNumId w:val="1"/>
  </w:num>
  <w:num w:numId="6" w16cid:durableId="827210174">
    <w:abstractNumId w:val="5"/>
  </w:num>
  <w:num w:numId="7" w16cid:durableId="1864787419">
    <w:abstractNumId w:val="19"/>
  </w:num>
  <w:num w:numId="8" w16cid:durableId="59326096">
    <w:abstractNumId w:val="18"/>
  </w:num>
  <w:num w:numId="9" w16cid:durableId="1484077314">
    <w:abstractNumId w:val="13"/>
  </w:num>
  <w:num w:numId="10" w16cid:durableId="1096905857">
    <w:abstractNumId w:val="14"/>
  </w:num>
  <w:num w:numId="11" w16cid:durableId="1575629072">
    <w:abstractNumId w:val="11"/>
  </w:num>
  <w:num w:numId="12" w16cid:durableId="1598977607">
    <w:abstractNumId w:val="2"/>
  </w:num>
  <w:num w:numId="13" w16cid:durableId="947395597">
    <w:abstractNumId w:val="9"/>
  </w:num>
  <w:num w:numId="14" w16cid:durableId="879704066">
    <w:abstractNumId w:val="12"/>
  </w:num>
  <w:num w:numId="15" w16cid:durableId="875121530">
    <w:abstractNumId w:val="3"/>
  </w:num>
  <w:num w:numId="16" w16cid:durableId="1450708760">
    <w:abstractNumId w:val="4"/>
  </w:num>
  <w:num w:numId="17" w16cid:durableId="2082827466">
    <w:abstractNumId w:val="8"/>
  </w:num>
  <w:num w:numId="18" w16cid:durableId="12998692">
    <w:abstractNumId w:val="15"/>
  </w:num>
  <w:num w:numId="19" w16cid:durableId="1670325509">
    <w:abstractNumId w:val="16"/>
  </w:num>
  <w:num w:numId="20" w16cid:durableId="2018191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92"/>
    <w:rsid w:val="00011DDF"/>
    <w:rsid w:val="00022CEA"/>
    <w:rsid w:val="00033D6E"/>
    <w:rsid w:val="00052218"/>
    <w:rsid w:val="00053D84"/>
    <w:rsid w:val="000917ED"/>
    <w:rsid w:val="000A2138"/>
    <w:rsid w:val="000B0F5A"/>
    <w:rsid w:val="000F5069"/>
    <w:rsid w:val="00193FA5"/>
    <w:rsid w:val="002E1EE1"/>
    <w:rsid w:val="0030303A"/>
    <w:rsid w:val="00305FD7"/>
    <w:rsid w:val="0033596C"/>
    <w:rsid w:val="0047233E"/>
    <w:rsid w:val="0048145A"/>
    <w:rsid w:val="004B0EE7"/>
    <w:rsid w:val="005675C4"/>
    <w:rsid w:val="0058621F"/>
    <w:rsid w:val="005E0DCC"/>
    <w:rsid w:val="006C576B"/>
    <w:rsid w:val="00707FB2"/>
    <w:rsid w:val="00715A02"/>
    <w:rsid w:val="00765FA7"/>
    <w:rsid w:val="00772BF0"/>
    <w:rsid w:val="00773AF9"/>
    <w:rsid w:val="008960B8"/>
    <w:rsid w:val="00896EBA"/>
    <w:rsid w:val="008C00C3"/>
    <w:rsid w:val="00955F01"/>
    <w:rsid w:val="00A163D0"/>
    <w:rsid w:val="00A17D0D"/>
    <w:rsid w:val="00A730A3"/>
    <w:rsid w:val="00A92613"/>
    <w:rsid w:val="00AF231C"/>
    <w:rsid w:val="00B12722"/>
    <w:rsid w:val="00B26EE1"/>
    <w:rsid w:val="00B51E1D"/>
    <w:rsid w:val="00B820BC"/>
    <w:rsid w:val="00C040CC"/>
    <w:rsid w:val="00CC320C"/>
    <w:rsid w:val="00D03E6E"/>
    <w:rsid w:val="00DE3BD4"/>
    <w:rsid w:val="00EC331D"/>
    <w:rsid w:val="00EF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D9609"/>
  <w15:chartTrackingRefBased/>
  <w15:docId w15:val="{33937203-51AB-4A65-AAE7-8322E91E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39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FB2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07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FB2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BD4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checklist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checklist</dc:title>
  <dc:subject/>
  <dc:creator>theresa kotch</dc:creator>
  <cp:keywords/>
  <dc:description/>
  <cp:lastModifiedBy>Mary Jane Pica</cp:lastModifiedBy>
  <cp:revision>7</cp:revision>
  <cp:lastPrinted>2016-07-25T23:41:00Z</cp:lastPrinted>
  <dcterms:created xsi:type="dcterms:W3CDTF">2018-06-25T21:45:00Z</dcterms:created>
  <dcterms:modified xsi:type="dcterms:W3CDTF">2024-05-24T21:39:00Z</dcterms:modified>
</cp:coreProperties>
</file>